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F7304E" w:rsidP="00F7304E">
            <w:pPr>
              <w:pStyle w:val="AralkYok"/>
              <w:jc w:val="center"/>
              <w:rPr>
                <w:rFonts w:cstheme="minorHAnsi"/>
                <w:sz w:val="20"/>
                <w:szCs w:val="20"/>
              </w:rPr>
            </w:pPr>
            <w:r w:rsidRPr="00F7304E">
              <w:rPr>
                <w:rFonts w:cstheme="minorHAnsi"/>
                <w:sz w:val="20"/>
                <w:szCs w:val="20"/>
              </w:rPr>
              <w:t>201</w:t>
            </w:r>
            <w:r w:rsidR="00946629">
              <w:rPr>
                <w:rFonts w:cstheme="minorHAnsi"/>
                <w:sz w:val="20"/>
                <w:szCs w:val="20"/>
              </w:rPr>
              <w:t>9</w:t>
            </w:r>
            <w:r w:rsidRPr="00F7304E">
              <w:rPr>
                <w:rFonts w:cstheme="minorHAnsi"/>
                <w:sz w:val="20"/>
                <w:szCs w:val="20"/>
              </w:rPr>
              <w:t>-20</w:t>
            </w:r>
            <w:r w:rsidR="00946629">
              <w:rPr>
                <w:rFonts w:cstheme="minorHAnsi"/>
                <w:sz w:val="20"/>
                <w:szCs w:val="20"/>
              </w:rPr>
              <w:t>20</w:t>
            </w:r>
            <w:r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946629" w:rsidP="00F7304E">
            <w:pPr>
              <w:pStyle w:val="AralkYok"/>
              <w:jc w:val="center"/>
              <w:rPr>
                <w:rFonts w:cstheme="minorHAnsi"/>
                <w:sz w:val="20"/>
                <w:szCs w:val="20"/>
              </w:rPr>
            </w:pPr>
            <w:r>
              <w:rPr>
                <w:rFonts w:cstheme="minorHAnsi"/>
                <w:sz w:val="20"/>
                <w:szCs w:val="20"/>
              </w:rPr>
              <w:t>9</w:t>
            </w:r>
            <w:r w:rsidR="00F7304E" w:rsidRPr="00F7304E">
              <w:rPr>
                <w:rFonts w:cstheme="minorHAnsi"/>
                <w:sz w:val="20"/>
                <w:szCs w:val="20"/>
              </w:rPr>
              <w:t xml:space="preserve">. Sınıf </w:t>
            </w:r>
            <w:r>
              <w:rPr>
                <w:rFonts w:cstheme="minorHAnsi"/>
                <w:sz w:val="20"/>
                <w:szCs w:val="20"/>
              </w:rPr>
              <w:t>1</w:t>
            </w:r>
            <w:r w:rsidR="00F7304E" w:rsidRPr="00F7304E">
              <w:rPr>
                <w:rFonts w:cstheme="minorHAnsi"/>
                <w:sz w:val="20"/>
                <w:szCs w:val="20"/>
              </w:rPr>
              <w:t xml:space="preserve">. Dönem </w:t>
            </w:r>
            <w:r>
              <w:rPr>
                <w:rFonts w:cstheme="minorHAnsi"/>
                <w:sz w:val="20"/>
                <w:szCs w:val="20"/>
              </w:rPr>
              <w:t>1</w:t>
            </w:r>
            <w:r w:rsidR="00F7304E" w:rsidRPr="00F7304E">
              <w:rPr>
                <w:rFonts w:cstheme="minorHAnsi"/>
                <w:sz w:val="20"/>
                <w:szCs w:val="20"/>
              </w:rPr>
              <w:t>. Yazılı</w:t>
            </w:r>
          </w:p>
          <w:p w:rsidR="00F7304E" w:rsidRDefault="00946629"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Pr="00DB4874" w:rsidRDefault="00DB4874" w:rsidP="00F7304E">
            <w:pPr>
              <w:rPr>
                <w:color w:val="FFFFFF" w:themeColor="background1"/>
                <w:sz w:val="20"/>
                <w:szCs w:val="20"/>
              </w:rPr>
            </w:pPr>
            <w:hyperlink r:id="rId5" w:history="1">
              <w:r w:rsidRPr="00DB4874">
                <w:rPr>
                  <w:rStyle w:val="Kpr"/>
                  <w:color w:val="FFFFFF" w:themeColor="background1"/>
                  <w:sz w:val="20"/>
                  <w:szCs w:val="20"/>
                </w:rPr>
                <w:t>https://www.sorubak.com</w:t>
              </w:r>
            </w:hyperlink>
            <w:r w:rsidRPr="00DB4874">
              <w:rPr>
                <w:color w:val="FFFFFF" w:themeColor="background1"/>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pStyle w:val="Stil1"/>
              <w:rPr>
                <w:rFonts w:asciiTheme="minorHAnsi" w:hAnsiTheme="minorHAnsi" w:cstheme="minorHAnsi"/>
              </w:rPr>
            </w:pPr>
            <w:r w:rsidRPr="009A3E00">
              <w:rPr>
                <w:rFonts w:asciiTheme="minorHAnsi" w:hAnsiTheme="minorHAnsi" w:cstheme="minorHAnsi"/>
              </w:rPr>
              <w:t>Bilenler her zaman bilmeyenlerden üstündür.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Times New Roman" w:cstheme="minorHAnsi"/>
                <w:sz w:val="20"/>
                <w:szCs w:val="20"/>
                <w:lang w:eastAsia="tr-TR"/>
              </w:rPr>
            </w:pPr>
            <w:r w:rsidRPr="009A3E00">
              <w:rPr>
                <w:rFonts w:eastAsia="Times New Roman" w:cstheme="minorHAnsi"/>
                <w:sz w:val="20"/>
                <w:szCs w:val="20"/>
                <w:lang w:eastAsia="tr-TR"/>
              </w:rPr>
              <w:t>Dinimiz doğru bilgiye göre hareket etmemizi ister.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Toplum kurallarını sorgulamadan kabul etmemiz gerekir.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CE6CBD" w:rsidP="00B96EC3">
            <w:pPr>
              <w:rPr>
                <w:rFonts w:eastAsia="Calibri" w:cstheme="minorHAnsi"/>
                <w:sz w:val="20"/>
                <w:szCs w:val="20"/>
              </w:rPr>
            </w:pPr>
            <w:r w:rsidRPr="00CE6CBD">
              <w:rPr>
                <w:rFonts w:eastAsia="Calibri" w:cstheme="minorHAnsi"/>
                <w:sz w:val="20"/>
                <w:szCs w:val="20"/>
              </w:rPr>
              <w:t>Selim akıl, doğuştan getirdiğimiz saf ve temiz akıldır.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Vahiy gönderilmeseydi Allah’ın var olduğunu bilemezdik.</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 xml:space="preserve">İmanın ikrar edilmesinin </w:t>
            </w:r>
            <w:r>
              <w:rPr>
                <w:rFonts w:eastAsia="Calibri" w:cstheme="minorHAnsi"/>
                <w:sz w:val="20"/>
                <w:szCs w:val="20"/>
              </w:rPr>
              <w:t xml:space="preserve">hiçbir </w:t>
            </w:r>
            <w:r w:rsidRPr="009A3E00">
              <w:rPr>
                <w:rFonts w:eastAsia="Calibri" w:cstheme="minorHAnsi"/>
                <w:sz w:val="20"/>
                <w:szCs w:val="20"/>
              </w:rPr>
              <w:t>önemi yoktur.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Kimlerin münafık olduğunu bilebiliriz.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Taklidi iman geçerli bir iman değildir.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Zorlama sonucunda gerçekleşen inancın değeri yoktur.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A3E00" w:rsidP="00B96EC3">
            <w:pPr>
              <w:rPr>
                <w:rFonts w:eastAsia="Calibri" w:cstheme="minorHAnsi"/>
                <w:sz w:val="20"/>
                <w:szCs w:val="20"/>
              </w:rPr>
            </w:pPr>
            <w:r w:rsidRPr="009A3E00">
              <w:rPr>
                <w:rFonts w:eastAsia="Calibri" w:cstheme="minorHAnsi"/>
                <w:sz w:val="20"/>
                <w:szCs w:val="20"/>
              </w:rPr>
              <w:t>İman ameli doğurur; ameller de imanın güçlenmesini sağlar.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Allah’ın her şeyi bilen anlamına gelen ismi hangisidir?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E3337D">
            <w:pPr>
              <w:pStyle w:val="AralkYok"/>
              <w:rPr>
                <w:rFonts w:cstheme="minorHAnsi"/>
                <w:sz w:val="20"/>
                <w:szCs w:val="20"/>
              </w:rPr>
            </w:pPr>
          </w:p>
          <w:p w:rsidR="00B96EC3" w:rsidRPr="001F6940" w:rsidRDefault="00E3337D" w:rsidP="00E3337D">
            <w:pPr>
              <w:pStyle w:val="AralkYok"/>
              <w:rPr>
                <w:rFonts w:cstheme="minorHAnsi"/>
                <w:sz w:val="20"/>
                <w:szCs w:val="20"/>
              </w:rPr>
            </w:pPr>
            <w:r w:rsidRPr="001F6940">
              <w:rPr>
                <w:rFonts w:cstheme="minorHAnsi"/>
                <w:sz w:val="20"/>
                <w:szCs w:val="20"/>
              </w:rPr>
              <w:t>El Âlim</w:t>
            </w:r>
            <w:r w:rsidRPr="001F6940">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AralkYok"/>
              <w:jc w:val="both"/>
              <w:rPr>
                <w:rFonts w:cstheme="minorHAnsi"/>
                <w:sz w:val="20"/>
                <w:szCs w:val="20"/>
              </w:rPr>
            </w:pPr>
          </w:p>
          <w:p w:rsidR="00B96EC3" w:rsidRPr="001F6940" w:rsidRDefault="00E3337D" w:rsidP="008C5BF5">
            <w:pPr>
              <w:pStyle w:val="AralkYok"/>
              <w:jc w:val="both"/>
              <w:rPr>
                <w:rFonts w:cstheme="minorHAnsi"/>
                <w:sz w:val="20"/>
                <w:szCs w:val="20"/>
              </w:rPr>
            </w:pPr>
            <w:r w:rsidRPr="001F6940">
              <w:rPr>
                <w:rFonts w:cstheme="minorHAnsi"/>
                <w:sz w:val="20"/>
                <w:szCs w:val="20"/>
              </w:rPr>
              <w:t>El Basir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Bir şey hakkında düşünerek derin bilgiye ve anlayışa sahip olmaya ne ad verilir?</w:t>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E3337D">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İlim</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Marifet</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Allah’ın emir ve yasaklarından sorumlu olan kişilere ne ad verilir?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Mükellef</w:t>
            </w:r>
          </w:p>
        </w:tc>
        <w:tc>
          <w:tcPr>
            <w:tcW w:w="1560" w:type="dxa"/>
            <w:tcBorders>
              <w:top w:val="single" w:sz="8" w:space="0" w:color="auto"/>
              <w:left w:val="single" w:sz="8" w:space="0" w:color="auto"/>
              <w:bottom w:val="single" w:sz="8" w:space="0" w:color="auto"/>
              <w:right w:val="single" w:sz="18" w:space="0" w:color="auto"/>
            </w:tcBorders>
          </w:tcPr>
          <w:p w:rsidR="00B96EC3" w:rsidRPr="001F6940" w:rsidRDefault="00B96EC3"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Mütevekkil</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Allah’ın peygamberleri aracılığı ile insanlara gönderdiği mesajlarına ne ad verilir?</w:t>
            </w:r>
            <w:r w:rsidRPr="001F694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Vahiy</w:t>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Tebliğ</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Yalan üzere birleşmeleri mümkün olmayan bir topluluk tarafından nesilden nesle aktarılan haberlere ne ad verilir?</w:t>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 xml:space="preserve">Mütevatir </w:t>
            </w: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Haber</w:t>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Ahad</w:t>
            </w: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Haber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İçgüdüsel olarak bir gerçeği kavramak hangisi ile ifade edilir?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İlham</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Sezgi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Bir şeyi bizzat yaşayarak elde ettiğimiz kesin bilgi hangisi le ifade edilir?</w:t>
            </w:r>
            <w:r w:rsidRPr="001F694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E3337D" w:rsidRPr="001F6940" w:rsidRDefault="00E3337D" w:rsidP="00E3337D">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İlmel Yakin Bilgi</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E3337D" w:rsidRPr="001F6940" w:rsidRDefault="00E3337D" w:rsidP="008C5BF5">
            <w:pPr>
              <w:pStyle w:val="Stil1"/>
              <w:rPr>
                <w:rFonts w:asciiTheme="minorHAnsi" w:hAnsiTheme="minorHAnsi" w:cstheme="minorHAnsi"/>
              </w:rPr>
            </w:pPr>
            <w:r w:rsidRPr="001F6940">
              <w:rPr>
                <w:rFonts w:asciiTheme="minorHAnsi" w:hAnsiTheme="minorHAnsi" w:cstheme="minorHAnsi"/>
              </w:rPr>
              <w:t xml:space="preserve">Hakkal </w:t>
            </w: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Yakin Bilgi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Kelime olarak, “itaat etmek, teslim olmak ve barış” anlamlarına gelen kavram hangisidir?</w:t>
            </w:r>
            <w:r w:rsidRPr="001F6940">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İman</w:t>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İslam</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B96EC3" w:rsidRPr="001F6940" w:rsidRDefault="00B96EC3" w:rsidP="008C5BF5">
            <w:pPr>
              <w:pStyle w:val="Stil1"/>
              <w:rPr>
                <w:rFonts w:asciiTheme="minorHAnsi" w:hAnsiTheme="minorHAnsi" w:cstheme="minorHAnsi"/>
              </w:rPr>
            </w:pPr>
          </w:p>
          <w:p w:rsidR="00946629" w:rsidRPr="001F6940" w:rsidRDefault="00E3337D" w:rsidP="008C5BF5">
            <w:pPr>
              <w:pStyle w:val="Stil1"/>
              <w:rPr>
                <w:rFonts w:asciiTheme="minorHAnsi" w:hAnsiTheme="minorHAnsi" w:cstheme="minorHAnsi"/>
              </w:rPr>
            </w:pPr>
            <w:r w:rsidRPr="001F6940">
              <w:rPr>
                <w:rFonts w:asciiTheme="minorHAnsi" w:hAnsiTheme="minorHAnsi" w:cstheme="minorHAnsi"/>
              </w:rPr>
              <w:t>Dinimizin inanç esaslarını inkâr eden kişilere ne ad verilir?</w:t>
            </w:r>
            <w:r w:rsidRPr="001F6940">
              <w:rPr>
                <w:rFonts w:asciiTheme="minorHAnsi" w:hAnsiTheme="minorHAnsi" w:cstheme="minorHAnsi"/>
              </w:rPr>
              <w:tab/>
            </w:r>
          </w:p>
          <w:p w:rsidR="00946629" w:rsidRPr="001F6940"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Kâfir</w:t>
            </w:r>
            <w:r w:rsidRPr="001F6940">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Münafık</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Default="00B96EC3" w:rsidP="00B96EC3">
            <w:pPr>
              <w:pStyle w:val="AralkYok"/>
              <w:rPr>
                <w:rFonts w:cstheme="minorHAnsi"/>
                <w:sz w:val="20"/>
                <w:szCs w:val="20"/>
              </w:rPr>
            </w:pPr>
          </w:p>
          <w:p w:rsidR="00B96EC3" w:rsidRDefault="00B96EC3" w:rsidP="00B96EC3">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B96EC3" w:rsidRPr="001F6940" w:rsidRDefault="00B96EC3" w:rsidP="008C5BF5">
            <w:pPr>
              <w:pStyle w:val="AralkYok"/>
              <w:rPr>
                <w:rFonts w:cstheme="minorHAnsi"/>
                <w:sz w:val="20"/>
                <w:szCs w:val="20"/>
              </w:rPr>
            </w:pPr>
          </w:p>
          <w:p w:rsidR="00946629" w:rsidRPr="001F6940" w:rsidRDefault="00E3337D" w:rsidP="008C5BF5">
            <w:pPr>
              <w:pStyle w:val="AralkYok"/>
              <w:rPr>
                <w:rFonts w:cstheme="minorHAnsi"/>
                <w:sz w:val="20"/>
                <w:szCs w:val="20"/>
              </w:rPr>
            </w:pPr>
            <w:r w:rsidRPr="001F6940">
              <w:rPr>
                <w:rFonts w:cstheme="minorHAnsi"/>
                <w:sz w:val="20"/>
                <w:szCs w:val="20"/>
              </w:rPr>
              <w:t>Kesin bilgi sahibi olmadığımız bir konuda iyi düşünmek; bir bilgiyi, olayı veya davranışı iyiye yormak hangi kavramla ifade edilir?</w:t>
            </w:r>
            <w:r w:rsidRPr="001F6940">
              <w:rPr>
                <w:rFonts w:cstheme="minorHAnsi"/>
                <w:sz w:val="20"/>
                <w:szCs w:val="20"/>
              </w:rPr>
              <w:tab/>
            </w:r>
          </w:p>
          <w:p w:rsidR="00946629" w:rsidRPr="001F6940"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E3337D">
            <w:pPr>
              <w:pStyle w:val="Stil1"/>
              <w:rPr>
                <w:rFonts w:asciiTheme="minorHAnsi" w:hAnsiTheme="minorHAnsi" w:cstheme="minorHAnsi"/>
              </w:rPr>
            </w:pPr>
            <w:r w:rsidRPr="001F6940">
              <w:rPr>
                <w:rFonts w:asciiTheme="minorHAnsi" w:hAnsiTheme="minorHAnsi" w:cstheme="minorHAnsi"/>
              </w:rPr>
              <w:t>Hüsnüzan</w:t>
            </w:r>
            <w:r w:rsidRPr="001F6940">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E3337D" w:rsidRPr="001F6940" w:rsidRDefault="00E3337D" w:rsidP="008C5BF5">
            <w:pPr>
              <w:pStyle w:val="Stil1"/>
              <w:rPr>
                <w:rFonts w:asciiTheme="minorHAnsi" w:hAnsiTheme="minorHAnsi" w:cstheme="minorHAnsi"/>
              </w:rPr>
            </w:pPr>
          </w:p>
          <w:p w:rsidR="00B96EC3" w:rsidRPr="001F6940" w:rsidRDefault="00E3337D" w:rsidP="008C5BF5">
            <w:pPr>
              <w:pStyle w:val="Stil1"/>
              <w:rPr>
                <w:rFonts w:asciiTheme="minorHAnsi" w:hAnsiTheme="minorHAnsi" w:cstheme="minorHAnsi"/>
              </w:rPr>
            </w:pPr>
            <w:r w:rsidRPr="001F6940">
              <w:rPr>
                <w:rFonts w:asciiTheme="minorHAnsi" w:hAnsiTheme="minorHAnsi" w:cstheme="minorHAnsi"/>
              </w:rPr>
              <w:t>Suizan</w:t>
            </w:r>
          </w:p>
        </w:tc>
      </w:tr>
    </w:tbl>
    <w:p w:rsidR="0095433B" w:rsidRDefault="00DB4874"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666"/>
        <w:tblW w:w="10065" w:type="dxa"/>
        <w:tblLook w:val="04A0"/>
      </w:tblPr>
      <w:tblGrid>
        <w:gridCol w:w="4786"/>
        <w:gridCol w:w="5279"/>
      </w:tblGrid>
      <w:tr w:rsidR="00B85F8B" w:rsidRPr="0058607A" w:rsidTr="00B85F8B">
        <w:tc>
          <w:tcPr>
            <w:tcW w:w="10065" w:type="dxa"/>
            <w:gridSpan w:val="2"/>
            <w:tcBorders>
              <w:top w:val="single" w:sz="18" w:space="0" w:color="auto"/>
              <w:left w:val="single" w:sz="18" w:space="0" w:color="auto"/>
              <w:right w:val="single" w:sz="18" w:space="0" w:color="auto"/>
            </w:tcBorders>
          </w:tcPr>
          <w:p w:rsidR="00B85F8B" w:rsidRPr="0058607A" w:rsidRDefault="00B85F8B" w:rsidP="00D175C4">
            <w:pPr>
              <w:ind w:left="720"/>
              <w:rPr>
                <w:rFonts w:ascii="Calibri" w:eastAsia="Calibri" w:hAnsi="Calibri" w:cs="Calibri"/>
                <w:sz w:val="20"/>
                <w:szCs w:val="20"/>
              </w:rPr>
            </w:pPr>
          </w:p>
          <w:p w:rsidR="00B85F8B" w:rsidRPr="0058607A" w:rsidRDefault="00B85F8B" w:rsidP="00D175C4">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B85F8B" w:rsidRPr="0058607A" w:rsidRDefault="00B85F8B" w:rsidP="00D175C4">
            <w:pPr>
              <w:ind w:left="720"/>
              <w:rPr>
                <w:rFonts w:ascii="Calibri" w:eastAsia="Calibri" w:hAnsi="Calibri" w:cs="Calibri"/>
                <w:sz w:val="20"/>
                <w:szCs w:val="20"/>
              </w:rPr>
            </w:pPr>
          </w:p>
        </w:tc>
      </w:tr>
      <w:tr w:rsidR="00B85F8B" w:rsidRPr="0058607A" w:rsidTr="00B85F8B">
        <w:tc>
          <w:tcPr>
            <w:tcW w:w="4786" w:type="dxa"/>
            <w:tcBorders>
              <w:left w:val="single" w:sz="18" w:space="0" w:color="auto"/>
            </w:tcBorders>
          </w:tcPr>
          <w:p w:rsidR="00B85F8B" w:rsidRPr="00946629" w:rsidRDefault="00B85F8B" w:rsidP="00D175C4">
            <w:pPr>
              <w:rPr>
                <w:rFonts w:ascii="Calibri" w:eastAsia="Calibri" w:hAnsi="Calibri" w:cs="Calibri"/>
                <w:b/>
                <w:sz w:val="20"/>
                <w:szCs w:val="20"/>
              </w:rPr>
            </w:pPr>
            <w:r>
              <w:rPr>
                <w:rFonts w:ascii="Calibri" w:eastAsia="Calibri" w:hAnsi="Calibri" w:cs="Calibri"/>
                <w:b/>
                <w:sz w:val="20"/>
                <w:szCs w:val="20"/>
              </w:rPr>
              <w:t xml:space="preserve">1. </w:t>
            </w:r>
          </w:p>
          <w:p w:rsidR="00B85F8B" w:rsidRPr="00B85F8B" w:rsidRDefault="00B85F8B" w:rsidP="00D175C4">
            <w:pPr>
              <w:rPr>
                <w:rFonts w:cstheme="minorHAnsi"/>
                <w:sz w:val="20"/>
                <w:szCs w:val="20"/>
              </w:rPr>
            </w:pPr>
            <w:r w:rsidRPr="00B85F8B">
              <w:rPr>
                <w:rFonts w:cstheme="minorHAnsi"/>
                <w:sz w:val="20"/>
                <w:szCs w:val="20"/>
              </w:rPr>
              <w:t>“Ey iman edenler! Zannın birçoğundan sakının. Çünkü zannın bir kısmı günahtır. Birbirinizin kusurlarını ve mahremiyetlerini araştırmayın…” (Hucurat suresi, 12. Ayet)</w:t>
            </w:r>
          </w:p>
          <w:p w:rsidR="00B85F8B" w:rsidRPr="00B85F8B" w:rsidRDefault="00B85F8B" w:rsidP="00D175C4">
            <w:pPr>
              <w:rPr>
                <w:rFonts w:cstheme="minorHAnsi"/>
                <w:b/>
                <w:sz w:val="20"/>
                <w:szCs w:val="20"/>
              </w:rPr>
            </w:pPr>
            <w:r w:rsidRPr="00B85F8B">
              <w:rPr>
                <w:rFonts w:cstheme="minorHAnsi"/>
                <w:b/>
                <w:sz w:val="20"/>
                <w:szCs w:val="20"/>
              </w:rPr>
              <w:t>Yukarıda verilen ayette yasaklanan davranışlar hangisinde sırasıyla doğru olarak verilmiştir?</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Tecessüs - Haset</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Suizan – Tecessüs</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 xml:space="preserve">Tecessüs – Suizan </w:t>
            </w:r>
          </w:p>
          <w:p w:rsidR="00B85F8B" w:rsidRDefault="00B85F8B" w:rsidP="00D175C4">
            <w:pPr>
              <w:numPr>
                <w:ilvl w:val="0"/>
                <w:numId w:val="21"/>
              </w:numPr>
              <w:ind w:left="360"/>
              <w:rPr>
                <w:rFonts w:cstheme="minorHAnsi"/>
                <w:sz w:val="20"/>
                <w:szCs w:val="20"/>
              </w:rPr>
            </w:pPr>
            <w:r w:rsidRPr="00B85F8B">
              <w:rPr>
                <w:rFonts w:cstheme="minorHAnsi"/>
                <w:sz w:val="20"/>
                <w:szCs w:val="20"/>
              </w:rPr>
              <w:t>Haset – Tecessüs</w:t>
            </w:r>
          </w:p>
          <w:p w:rsidR="00B85F8B" w:rsidRPr="00B85F8B" w:rsidRDefault="00B85F8B" w:rsidP="00D175C4">
            <w:pPr>
              <w:numPr>
                <w:ilvl w:val="0"/>
                <w:numId w:val="21"/>
              </w:numPr>
              <w:ind w:left="360"/>
              <w:rPr>
                <w:rFonts w:cstheme="minorHAnsi"/>
                <w:sz w:val="20"/>
                <w:szCs w:val="20"/>
              </w:rPr>
            </w:pPr>
            <w:r w:rsidRPr="00B85F8B">
              <w:rPr>
                <w:rFonts w:cstheme="minorHAnsi"/>
                <w:sz w:val="20"/>
                <w:szCs w:val="20"/>
              </w:rPr>
              <w:t>Kibir – Suizan</w:t>
            </w:r>
          </w:p>
          <w:p w:rsidR="00B85F8B" w:rsidRPr="00B85F8B" w:rsidRDefault="00B85F8B" w:rsidP="00D175C4">
            <w:pPr>
              <w:rPr>
                <w:rFonts w:cstheme="minorHAnsi"/>
                <w:sz w:val="20"/>
                <w:szCs w:val="20"/>
              </w:rPr>
            </w:pPr>
          </w:p>
        </w:tc>
        <w:tc>
          <w:tcPr>
            <w:tcW w:w="5279" w:type="dxa"/>
            <w:tcBorders>
              <w:right w:val="single" w:sz="18" w:space="0" w:color="auto"/>
            </w:tcBorders>
          </w:tcPr>
          <w:p w:rsidR="00B85F8B" w:rsidRDefault="00B85F8B" w:rsidP="00D175C4">
            <w:pPr>
              <w:rPr>
                <w:rFonts w:ascii="Calibri" w:eastAsia="Calibri" w:hAnsi="Calibri" w:cs="Calibri"/>
                <w:b/>
                <w:sz w:val="20"/>
                <w:szCs w:val="20"/>
              </w:rPr>
            </w:pPr>
            <w:r>
              <w:rPr>
                <w:rFonts w:ascii="Calibri" w:eastAsia="Calibri" w:hAnsi="Calibri" w:cs="Calibri"/>
                <w:b/>
                <w:sz w:val="20"/>
                <w:szCs w:val="20"/>
              </w:rPr>
              <w:t xml:space="preserve">2. </w:t>
            </w:r>
          </w:p>
          <w:p w:rsidR="00D175C4" w:rsidRPr="00B85F8B" w:rsidRDefault="00D175C4" w:rsidP="00D175C4">
            <w:pPr>
              <w:numPr>
                <w:ilvl w:val="0"/>
                <w:numId w:val="25"/>
              </w:numPr>
              <w:ind w:left="360"/>
              <w:contextualSpacing/>
              <w:rPr>
                <w:rFonts w:cstheme="minorHAnsi"/>
                <w:sz w:val="20"/>
                <w:szCs w:val="20"/>
              </w:rPr>
            </w:pPr>
            <w:r w:rsidRPr="00B85F8B">
              <w:rPr>
                <w:rFonts w:cstheme="minorHAnsi"/>
                <w:sz w:val="20"/>
                <w:szCs w:val="20"/>
              </w:rPr>
              <w:t>İman edip salih ameller işleyenlere ise, zemininden ırmaklar akan cennetler vardır. İşte büyük kurtuluş budur. (Buruç Suresi, 11. ayet)</w:t>
            </w:r>
          </w:p>
          <w:p w:rsidR="00D175C4" w:rsidRPr="00B85F8B" w:rsidRDefault="00D175C4" w:rsidP="00D175C4">
            <w:pPr>
              <w:numPr>
                <w:ilvl w:val="0"/>
                <w:numId w:val="25"/>
              </w:numPr>
              <w:ind w:left="360"/>
              <w:contextualSpacing/>
              <w:rPr>
                <w:rFonts w:cstheme="minorHAnsi"/>
                <w:sz w:val="20"/>
                <w:szCs w:val="20"/>
              </w:rPr>
            </w:pPr>
            <w:r w:rsidRPr="00B85F8B">
              <w:rPr>
                <w:rFonts w:cstheme="minorHAnsi"/>
                <w:sz w:val="20"/>
                <w:szCs w:val="20"/>
              </w:rPr>
              <w:t>İman eden ve salih amel işleyenler için mutluluk ve güzel bir dönüş yeri vardır. (Rad Suresi, 29. Ayet)</w:t>
            </w:r>
          </w:p>
          <w:p w:rsidR="00D175C4" w:rsidRPr="00B85F8B" w:rsidRDefault="00D175C4" w:rsidP="00D175C4">
            <w:pPr>
              <w:rPr>
                <w:rFonts w:cstheme="minorHAnsi"/>
                <w:b/>
                <w:sz w:val="20"/>
                <w:szCs w:val="20"/>
              </w:rPr>
            </w:pPr>
            <w:r w:rsidRPr="00B85F8B">
              <w:rPr>
                <w:rFonts w:cstheme="minorHAnsi"/>
                <w:b/>
                <w:sz w:val="20"/>
                <w:szCs w:val="20"/>
              </w:rPr>
              <w:t>Yukarıda verilen ayetlerdeki ortak özellik hangisidir?</w:t>
            </w:r>
          </w:p>
          <w:p w:rsidR="00D175C4" w:rsidRPr="00B85F8B" w:rsidRDefault="00D175C4" w:rsidP="00D175C4">
            <w:pPr>
              <w:numPr>
                <w:ilvl w:val="0"/>
                <w:numId w:val="27"/>
              </w:numPr>
              <w:rPr>
                <w:rFonts w:cstheme="minorHAnsi"/>
                <w:sz w:val="20"/>
                <w:szCs w:val="20"/>
              </w:rPr>
            </w:pPr>
            <w:r w:rsidRPr="00B85F8B">
              <w:rPr>
                <w:rFonts w:cstheme="minorHAnsi"/>
                <w:sz w:val="20"/>
                <w:szCs w:val="20"/>
              </w:rPr>
              <w:t>Salih ameller hakkında bilgi verilmiştir.</w:t>
            </w:r>
          </w:p>
          <w:p w:rsidR="00D175C4" w:rsidRPr="00B85F8B" w:rsidRDefault="00D175C4" w:rsidP="00D175C4">
            <w:pPr>
              <w:numPr>
                <w:ilvl w:val="0"/>
                <w:numId w:val="27"/>
              </w:numPr>
              <w:rPr>
                <w:rFonts w:cstheme="minorHAnsi"/>
                <w:sz w:val="20"/>
                <w:szCs w:val="20"/>
              </w:rPr>
            </w:pPr>
            <w:r w:rsidRPr="00B85F8B">
              <w:rPr>
                <w:rFonts w:cstheme="minorHAnsi"/>
                <w:sz w:val="20"/>
                <w:szCs w:val="20"/>
              </w:rPr>
              <w:t>İmanın nasıl olması gerektiğine değinilmiştir.</w:t>
            </w:r>
          </w:p>
          <w:p w:rsidR="00D175C4" w:rsidRPr="00B85F8B" w:rsidRDefault="00D175C4" w:rsidP="00D175C4">
            <w:pPr>
              <w:numPr>
                <w:ilvl w:val="0"/>
                <w:numId w:val="27"/>
              </w:numPr>
              <w:rPr>
                <w:rFonts w:cstheme="minorHAnsi"/>
                <w:sz w:val="20"/>
                <w:szCs w:val="20"/>
              </w:rPr>
            </w:pPr>
            <w:r w:rsidRPr="00B85F8B">
              <w:rPr>
                <w:rFonts w:cstheme="minorHAnsi"/>
                <w:sz w:val="20"/>
                <w:szCs w:val="20"/>
              </w:rPr>
              <w:t>İman ve salih amel kavramları bir arada zikredilmiştir.</w:t>
            </w:r>
          </w:p>
          <w:p w:rsidR="00D175C4" w:rsidRDefault="00D175C4" w:rsidP="00D175C4">
            <w:pPr>
              <w:numPr>
                <w:ilvl w:val="0"/>
                <w:numId w:val="27"/>
              </w:numPr>
              <w:rPr>
                <w:rFonts w:cstheme="minorHAnsi"/>
                <w:sz w:val="20"/>
                <w:szCs w:val="20"/>
              </w:rPr>
            </w:pPr>
            <w:r w:rsidRPr="00B85F8B">
              <w:rPr>
                <w:rFonts w:cstheme="minorHAnsi"/>
                <w:sz w:val="20"/>
                <w:szCs w:val="20"/>
              </w:rPr>
              <w:t>İman bilgi ilişkisi hakkında bilgi verilmiştir.</w:t>
            </w:r>
          </w:p>
          <w:p w:rsidR="00B85F8B" w:rsidRPr="00D175C4" w:rsidRDefault="00D175C4" w:rsidP="00D175C4">
            <w:pPr>
              <w:numPr>
                <w:ilvl w:val="0"/>
                <w:numId w:val="27"/>
              </w:numPr>
              <w:rPr>
                <w:rFonts w:cstheme="minorHAnsi"/>
                <w:sz w:val="20"/>
                <w:szCs w:val="20"/>
              </w:rPr>
            </w:pPr>
            <w:r w:rsidRPr="00B85F8B">
              <w:rPr>
                <w:rFonts w:cstheme="minorHAnsi"/>
                <w:sz w:val="20"/>
                <w:szCs w:val="20"/>
              </w:rPr>
              <w:t xml:space="preserve">İman ve salih amel </w:t>
            </w:r>
            <w:r>
              <w:rPr>
                <w:rFonts w:cstheme="minorHAnsi"/>
                <w:sz w:val="20"/>
                <w:szCs w:val="20"/>
              </w:rPr>
              <w:t>arasındaki ilişki açıklanmıştır.</w:t>
            </w:r>
          </w:p>
        </w:tc>
      </w:tr>
      <w:tr w:rsidR="00B85F8B" w:rsidRPr="0058607A" w:rsidTr="00B85F8B">
        <w:tc>
          <w:tcPr>
            <w:tcW w:w="4786" w:type="dxa"/>
            <w:tcBorders>
              <w:left w:val="single" w:sz="18" w:space="0" w:color="auto"/>
            </w:tcBorders>
          </w:tcPr>
          <w:p w:rsidR="00B85F8B" w:rsidRPr="00946629" w:rsidRDefault="00B85F8B" w:rsidP="00D175C4">
            <w:pPr>
              <w:rPr>
                <w:rFonts w:ascii="Calibri" w:eastAsia="Calibri" w:hAnsi="Calibri" w:cs="Calibri"/>
                <w:b/>
                <w:sz w:val="20"/>
                <w:szCs w:val="20"/>
              </w:rPr>
            </w:pPr>
            <w:r>
              <w:rPr>
                <w:rFonts w:ascii="Calibri" w:eastAsia="Calibri" w:hAnsi="Calibri" w:cs="Calibri"/>
                <w:b/>
                <w:sz w:val="20"/>
                <w:szCs w:val="20"/>
              </w:rPr>
              <w:t xml:space="preserve">3. </w:t>
            </w:r>
          </w:p>
          <w:p w:rsidR="00D175C4" w:rsidRPr="00B85F8B" w:rsidRDefault="00D175C4" w:rsidP="00D175C4">
            <w:pPr>
              <w:contextualSpacing/>
              <w:rPr>
                <w:rFonts w:cstheme="minorHAnsi"/>
                <w:sz w:val="20"/>
                <w:szCs w:val="20"/>
              </w:rPr>
            </w:pPr>
            <w:r w:rsidRPr="00B85F8B">
              <w:rPr>
                <w:rFonts w:cstheme="minorHAnsi"/>
                <w:sz w:val="20"/>
                <w:szCs w:val="20"/>
              </w:rPr>
              <w:t>Allah’a nasıl ibadet etmemiz gerektiği Kuran’da temel ilkeler olarak bildirilmiş, peygamberimiz de ayrıntıları ile nasıl olacağını bizlere bildirmiştir. Örneğin hac ibadeti ile ilgili temel ilkeler verilmiştir. Ancak nasıl yapılacağı, vakti, şartları gibi konular peygamberimizin uygulamaları ile açıklığa kavuşmuştur?</w:t>
            </w:r>
          </w:p>
          <w:p w:rsidR="00D175C4" w:rsidRPr="00B85F8B" w:rsidRDefault="00D175C4" w:rsidP="00D175C4">
            <w:pPr>
              <w:rPr>
                <w:rFonts w:cstheme="minorHAnsi"/>
                <w:b/>
                <w:sz w:val="20"/>
                <w:szCs w:val="20"/>
              </w:rPr>
            </w:pPr>
            <w:r w:rsidRPr="00B85F8B">
              <w:rPr>
                <w:rFonts w:cstheme="minorHAnsi"/>
                <w:b/>
                <w:sz w:val="20"/>
                <w:szCs w:val="20"/>
              </w:rPr>
              <w:t xml:space="preserve">Yukarıda verilen metinde aşağıdakilerden hangisinin </w:t>
            </w:r>
            <w:r>
              <w:rPr>
                <w:rFonts w:cstheme="minorHAnsi"/>
                <w:b/>
                <w:sz w:val="20"/>
                <w:szCs w:val="20"/>
              </w:rPr>
              <w:t>önemine</w:t>
            </w:r>
            <w:r w:rsidRPr="00B85F8B">
              <w:rPr>
                <w:rFonts w:cstheme="minorHAnsi"/>
                <w:b/>
                <w:sz w:val="20"/>
                <w:szCs w:val="20"/>
              </w:rPr>
              <w:t xml:space="preserve"> vurgu yapılmıştır?</w:t>
            </w:r>
          </w:p>
          <w:p w:rsidR="00D175C4" w:rsidRPr="00B85F8B" w:rsidRDefault="00D175C4" w:rsidP="00D175C4">
            <w:pPr>
              <w:numPr>
                <w:ilvl w:val="0"/>
                <w:numId w:val="23"/>
              </w:numPr>
              <w:ind w:left="360"/>
              <w:rPr>
                <w:rFonts w:cstheme="minorHAnsi"/>
                <w:sz w:val="20"/>
                <w:szCs w:val="20"/>
              </w:rPr>
            </w:pPr>
            <w:r w:rsidRPr="00B85F8B">
              <w:rPr>
                <w:rFonts w:cstheme="minorHAnsi"/>
                <w:sz w:val="20"/>
                <w:szCs w:val="20"/>
              </w:rPr>
              <w:t xml:space="preserve">Sünnetin önemine </w:t>
            </w:r>
          </w:p>
          <w:p w:rsidR="00D175C4" w:rsidRPr="00B85F8B" w:rsidRDefault="00D175C4" w:rsidP="00D175C4">
            <w:pPr>
              <w:numPr>
                <w:ilvl w:val="0"/>
                <w:numId w:val="23"/>
              </w:numPr>
              <w:ind w:left="360"/>
              <w:rPr>
                <w:rFonts w:cstheme="minorHAnsi"/>
                <w:sz w:val="20"/>
                <w:szCs w:val="20"/>
              </w:rPr>
            </w:pPr>
            <w:r w:rsidRPr="00B85F8B">
              <w:rPr>
                <w:rFonts w:cstheme="minorHAnsi"/>
                <w:sz w:val="20"/>
                <w:szCs w:val="20"/>
              </w:rPr>
              <w:t>Aklın önemine</w:t>
            </w:r>
          </w:p>
          <w:p w:rsidR="00D175C4" w:rsidRPr="00B85F8B" w:rsidRDefault="00D175C4" w:rsidP="00D175C4">
            <w:pPr>
              <w:numPr>
                <w:ilvl w:val="0"/>
                <w:numId w:val="23"/>
              </w:numPr>
              <w:ind w:left="360"/>
              <w:rPr>
                <w:rFonts w:cstheme="minorHAnsi"/>
                <w:sz w:val="20"/>
                <w:szCs w:val="20"/>
              </w:rPr>
            </w:pPr>
            <w:r w:rsidRPr="00B85F8B">
              <w:rPr>
                <w:rFonts w:cstheme="minorHAnsi"/>
                <w:sz w:val="20"/>
                <w:szCs w:val="20"/>
              </w:rPr>
              <w:t>İbadetlerin önemine</w:t>
            </w:r>
          </w:p>
          <w:p w:rsidR="00D175C4" w:rsidRDefault="00D175C4" w:rsidP="00D175C4">
            <w:pPr>
              <w:numPr>
                <w:ilvl w:val="0"/>
                <w:numId w:val="23"/>
              </w:numPr>
              <w:ind w:left="360"/>
              <w:rPr>
                <w:rFonts w:cstheme="minorHAnsi"/>
                <w:sz w:val="20"/>
                <w:szCs w:val="20"/>
              </w:rPr>
            </w:pPr>
            <w:r w:rsidRPr="00B85F8B">
              <w:rPr>
                <w:rFonts w:cstheme="minorHAnsi"/>
                <w:sz w:val="20"/>
                <w:szCs w:val="20"/>
              </w:rPr>
              <w:t>Vahyin önemine</w:t>
            </w:r>
          </w:p>
          <w:p w:rsidR="00B85F8B" w:rsidRPr="00D175C4" w:rsidRDefault="00D175C4" w:rsidP="00D175C4">
            <w:pPr>
              <w:numPr>
                <w:ilvl w:val="0"/>
                <w:numId w:val="23"/>
              </w:numPr>
              <w:ind w:left="360"/>
              <w:rPr>
                <w:rFonts w:cstheme="minorHAnsi"/>
                <w:sz w:val="20"/>
                <w:szCs w:val="20"/>
              </w:rPr>
            </w:pPr>
            <w:r w:rsidRPr="00B85F8B">
              <w:rPr>
                <w:rFonts w:cstheme="minorHAnsi"/>
                <w:sz w:val="20"/>
                <w:szCs w:val="20"/>
              </w:rPr>
              <w:t>Mezheplerin önemine</w:t>
            </w:r>
          </w:p>
        </w:tc>
        <w:tc>
          <w:tcPr>
            <w:tcW w:w="5279" w:type="dxa"/>
            <w:tcBorders>
              <w:right w:val="single" w:sz="18" w:space="0" w:color="auto"/>
            </w:tcBorders>
          </w:tcPr>
          <w:p w:rsidR="00D175C4" w:rsidRDefault="00B85F8B" w:rsidP="00D175C4">
            <w:pPr>
              <w:rPr>
                <w:rFonts w:ascii="Calibri" w:eastAsia="Calibri" w:hAnsi="Calibri" w:cs="Calibri"/>
                <w:b/>
                <w:sz w:val="20"/>
                <w:szCs w:val="20"/>
              </w:rPr>
            </w:pPr>
            <w:r>
              <w:rPr>
                <w:rFonts w:ascii="Calibri" w:eastAsia="Calibri" w:hAnsi="Calibri" w:cs="Calibri"/>
                <w:b/>
                <w:sz w:val="20"/>
                <w:szCs w:val="20"/>
              </w:rPr>
              <w:t>4.</w:t>
            </w:r>
          </w:p>
          <w:p w:rsidR="00D175C4" w:rsidRPr="00D175C4" w:rsidRDefault="00D175C4" w:rsidP="00D175C4">
            <w:pPr>
              <w:rPr>
                <w:rFonts w:cstheme="minorHAnsi"/>
                <w:sz w:val="20"/>
                <w:szCs w:val="20"/>
              </w:rPr>
            </w:pPr>
            <w:r w:rsidRPr="00D175C4">
              <w:rPr>
                <w:rFonts w:cstheme="minorHAnsi"/>
                <w:sz w:val="20"/>
                <w:szCs w:val="20"/>
              </w:rPr>
              <w:t xml:space="preserve">Bizler düşüncelerimize göre davranışlarda bulunuruz. Kalbimiz bir kaba benzer. Kabın içinde ne varsa kaptan dökülen de o olur. Örneğin kabın içinde </w:t>
            </w:r>
            <w:r>
              <w:rPr>
                <w:rFonts w:cstheme="minorHAnsi"/>
                <w:sz w:val="20"/>
                <w:szCs w:val="20"/>
              </w:rPr>
              <w:t>tatlı</w:t>
            </w:r>
            <w:r w:rsidRPr="00D175C4">
              <w:rPr>
                <w:rFonts w:cstheme="minorHAnsi"/>
                <w:sz w:val="20"/>
                <w:szCs w:val="20"/>
              </w:rPr>
              <w:t xml:space="preserve"> varsa </w:t>
            </w:r>
            <w:r>
              <w:rPr>
                <w:rFonts w:cstheme="minorHAnsi"/>
                <w:sz w:val="20"/>
                <w:szCs w:val="20"/>
              </w:rPr>
              <w:t>tatlı</w:t>
            </w:r>
            <w:r w:rsidRPr="00D175C4">
              <w:rPr>
                <w:rFonts w:cstheme="minorHAnsi"/>
                <w:sz w:val="20"/>
                <w:szCs w:val="20"/>
              </w:rPr>
              <w:t xml:space="preserve"> dökülür. </w:t>
            </w:r>
            <w:r>
              <w:rPr>
                <w:rFonts w:cstheme="minorHAnsi"/>
                <w:sz w:val="20"/>
                <w:szCs w:val="20"/>
              </w:rPr>
              <w:t>Ekşi</w:t>
            </w:r>
            <w:r w:rsidRPr="00D175C4">
              <w:rPr>
                <w:rFonts w:cstheme="minorHAnsi"/>
                <w:sz w:val="20"/>
                <w:szCs w:val="20"/>
              </w:rPr>
              <w:t xml:space="preserve"> varsa </w:t>
            </w:r>
            <w:r>
              <w:rPr>
                <w:rFonts w:cstheme="minorHAnsi"/>
                <w:sz w:val="20"/>
                <w:szCs w:val="20"/>
              </w:rPr>
              <w:t>ekşi</w:t>
            </w:r>
            <w:r w:rsidRPr="00D175C4">
              <w:rPr>
                <w:rFonts w:cstheme="minorHAnsi"/>
                <w:sz w:val="20"/>
                <w:szCs w:val="20"/>
              </w:rPr>
              <w:t xml:space="preserve"> dökülür. Aynı şekilde kalbimizde ne varsa davranışlarımız da o yönde olacaktır. Örneğin, insanlara faydalı olmak gerektiğine inanan insan güzel davranışlarda bulunacaktır.</w:t>
            </w:r>
          </w:p>
          <w:p w:rsidR="00D175C4" w:rsidRPr="00D175C4" w:rsidRDefault="00D175C4" w:rsidP="00D175C4">
            <w:pPr>
              <w:rPr>
                <w:rFonts w:cstheme="minorHAnsi"/>
                <w:b/>
                <w:sz w:val="20"/>
                <w:szCs w:val="20"/>
              </w:rPr>
            </w:pPr>
            <w:r w:rsidRPr="00D175C4">
              <w:rPr>
                <w:rFonts w:cstheme="minorHAnsi"/>
                <w:b/>
                <w:sz w:val="20"/>
                <w:szCs w:val="20"/>
              </w:rPr>
              <w:t>Yukarıda verilen metinde aşağıdakilerden hangisine cevap verilmemiştir?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İman ve amel arasında nasıl bir ilişki vardır?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Kalbimizdeki duyguların davranışlarımıza etkisi var mıdır?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Düşünce davranış arasında nasıl bir ilişki vardır?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Kalbimizi temiz tutmak niçin önemlidir?</w:t>
            </w:r>
          </w:p>
          <w:p w:rsidR="00D175C4" w:rsidRPr="00D175C4" w:rsidRDefault="00D175C4" w:rsidP="00D175C4">
            <w:pPr>
              <w:numPr>
                <w:ilvl w:val="0"/>
                <w:numId w:val="29"/>
              </w:numPr>
              <w:ind w:left="360"/>
              <w:rPr>
                <w:rFonts w:cstheme="minorHAnsi"/>
                <w:sz w:val="20"/>
                <w:szCs w:val="20"/>
              </w:rPr>
            </w:pPr>
            <w:r w:rsidRPr="00D175C4">
              <w:rPr>
                <w:rFonts w:cstheme="minorHAnsi"/>
                <w:sz w:val="20"/>
                <w:szCs w:val="20"/>
              </w:rPr>
              <w:t>Davranışlarımızın kalbimize etkisi nedir?</w:t>
            </w:r>
          </w:p>
          <w:p w:rsidR="00B85F8B" w:rsidRPr="00946629" w:rsidRDefault="00B85F8B" w:rsidP="00D175C4">
            <w:pPr>
              <w:rPr>
                <w:rFonts w:ascii="Calibri" w:eastAsia="Calibri" w:hAnsi="Calibri" w:cs="Calibri"/>
                <w:b/>
                <w:sz w:val="20"/>
                <w:szCs w:val="20"/>
              </w:rPr>
            </w:pPr>
          </w:p>
        </w:tc>
      </w:tr>
      <w:tr w:rsidR="00B85F8B" w:rsidRPr="0058607A" w:rsidTr="00B85F8B">
        <w:tc>
          <w:tcPr>
            <w:tcW w:w="10065" w:type="dxa"/>
            <w:gridSpan w:val="2"/>
            <w:tcBorders>
              <w:left w:val="single" w:sz="18" w:space="0" w:color="auto"/>
              <w:right w:val="single" w:sz="18" w:space="0" w:color="auto"/>
            </w:tcBorders>
          </w:tcPr>
          <w:p w:rsidR="00B85F8B" w:rsidRPr="0058607A" w:rsidRDefault="00B85F8B" w:rsidP="00D175C4">
            <w:pPr>
              <w:ind w:left="720"/>
              <w:rPr>
                <w:rFonts w:ascii="Calibri" w:eastAsia="Calibri" w:hAnsi="Calibri" w:cs="Calibri"/>
                <w:sz w:val="20"/>
                <w:szCs w:val="20"/>
              </w:rPr>
            </w:pPr>
          </w:p>
          <w:p w:rsidR="00B85F8B" w:rsidRPr="0058607A" w:rsidRDefault="00B85F8B" w:rsidP="00D175C4">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B85F8B" w:rsidRPr="0058607A" w:rsidRDefault="00B85F8B" w:rsidP="00D175C4">
            <w:pPr>
              <w:ind w:left="720"/>
              <w:rPr>
                <w:rFonts w:ascii="Calibri" w:eastAsia="Calibri" w:hAnsi="Calibri" w:cs="Calibri"/>
                <w:sz w:val="20"/>
                <w:szCs w:val="20"/>
              </w:rPr>
            </w:pPr>
          </w:p>
        </w:tc>
      </w:tr>
      <w:tr w:rsidR="00B85F8B" w:rsidRPr="0058607A" w:rsidTr="00B85F8B">
        <w:tc>
          <w:tcPr>
            <w:tcW w:w="4786" w:type="dxa"/>
            <w:tcBorders>
              <w:left w:val="single" w:sz="18" w:space="0" w:color="auto"/>
            </w:tcBorders>
          </w:tcPr>
          <w:p w:rsidR="00B85F8B" w:rsidRDefault="00B85F8B" w:rsidP="00D175C4">
            <w:pPr>
              <w:rPr>
                <w:rFonts w:ascii="Calibri" w:eastAsia="Calibri" w:hAnsi="Calibri" w:cs="Calibri"/>
                <w:sz w:val="20"/>
                <w:szCs w:val="20"/>
              </w:rPr>
            </w:pPr>
          </w:p>
          <w:p w:rsidR="00B85F8B" w:rsidRPr="00E3337D" w:rsidRDefault="00B85F8B" w:rsidP="00D175C4">
            <w:pPr>
              <w:rPr>
                <w:rFonts w:ascii="Calibri" w:eastAsia="Calibri" w:hAnsi="Calibri" w:cs="Calibri"/>
                <w:b/>
                <w:sz w:val="20"/>
                <w:szCs w:val="20"/>
              </w:rPr>
            </w:pPr>
            <w:r>
              <w:rPr>
                <w:rFonts w:ascii="Calibri" w:eastAsia="Calibri" w:hAnsi="Calibri" w:cs="Calibri"/>
                <w:b/>
                <w:sz w:val="20"/>
                <w:szCs w:val="20"/>
              </w:rPr>
              <w:t>1. İslam’a göre bilgi edinme</w:t>
            </w:r>
            <w:r w:rsidRPr="00E3337D">
              <w:rPr>
                <w:rFonts w:ascii="Calibri" w:eastAsia="Calibri" w:hAnsi="Calibri" w:cs="Calibri"/>
                <w:b/>
                <w:sz w:val="20"/>
                <w:szCs w:val="20"/>
              </w:rPr>
              <w:t xml:space="preserve"> yolları nelerdir?</w:t>
            </w: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Default="00B85F8B" w:rsidP="00D175C4">
            <w:pPr>
              <w:rPr>
                <w:rFonts w:ascii="Calibri" w:eastAsia="Calibri" w:hAnsi="Calibri" w:cs="Calibri"/>
                <w:sz w:val="20"/>
                <w:szCs w:val="20"/>
              </w:rPr>
            </w:pPr>
          </w:p>
          <w:p w:rsidR="00B85F8B" w:rsidRPr="0058607A" w:rsidRDefault="00B85F8B" w:rsidP="00D175C4">
            <w:pPr>
              <w:rPr>
                <w:rFonts w:ascii="Calibri" w:eastAsia="Calibri" w:hAnsi="Calibri" w:cs="Calibri"/>
                <w:sz w:val="20"/>
                <w:szCs w:val="20"/>
              </w:rPr>
            </w:pPr>
          </w:p>
        </w:tc>
        <w:tc>
          <w:tcPr>
            <w:tcW w:w="5279" w:type="dxa"/>
            <w:tcBorders>
              <w:right w:val="single" w:sz="18" w:space="0" w:color="auto"/>
            </w:tcBorders>
          </w:tcPr>
          <w:p w:rsidR="00D175C4" w:rsidRDefault="00D175C4" w:rsidP="00D175C4">
            <w:pPr>
              <w:tabs>
                <w:tab w:val="left" w:pos="284"/>
              </w:tabs>
              <w:jc w:val="both"/>
              <w:rPr>
                <w:rFonts w:cstheme="minorHAnsi"/>
                <w:b/>
                <w:sz w:val="20"/>
                <w:szCs w:val="20"/>
              </w:rPr>
            </w:pPr>
          </w:p>
          <w:p w:rsidR="00B85F8B" w:rsidRDefault="00B85F8B" w:rsidP="00D175C4">
            <w:pPr>
              <w:tabs>
                <w:tab w:val="left" w:pos="284"/>
              </w:tabs>
              <w:jc w:val="both"/>
              <w:rPr>
                <w:rFonts w:cstheme="minorHAnsi"/>
                <w:b/>
                <w:sz w:val="20"/>
                <w:szCs w:val="20"/>
              </w:rPr>
            </w:pPr>
            <w:r w:rsidRPr="009E5A55">
              <w:rPr>
                <w:rFonts w:cstheme="minorHAnsi"/>
                <w:b/>
                <w:sz w:val="20"/>
                <w:szCs w:val="20"/>
              </w:rPr>
              <w:t xml:space="preserve">2. Aşağıda verilen hadisleri tamamlayınız </w:t>
            </w:r>
          </w:p>
          <w:p w:rsidR="00D175C4" w:rsidRPr="009E5A55" w:rsidRDefault="00D175C4" w:rsidP="00D175C4">
            <w:pPr>
              <w:tabs>
                <w:tab w:val="left" w:pos="284"/>
              </w:tabs>
              <w:jc w:val="both"/>
              <w:rPr>
                <w:rFonts w:cstheme="minorHAnsi"/>
                <w:b/>
                <w:sz w:val="20"/>
                <w:szCs w:val="20"/>
              </w:rPr>
            </w:pPr>
          </w:p>
          <w:p w:rsidR="00B85F8B" w:rsidRPr="009E5A55" w:rsidRDefault="00B85F8B" w:rsidP="00D175C4">
            <w:pPr>
              <w:numPr>
                <w:ilvl w:val="0"/>
                <w:numId w:val="19"/>
              </w:numPr>
              <w:tabs>
                <w:tab w:val="left" w:pos="284"/>
              </w:tabs>
              <w:jc w:val="both"/>
              <w:rPr>
                <w:rFonts w:cstheme="minorHAnsi"/>
                <w:i/>
                <w:sz w:val="20"/>
                <w:szCs w:val="20"/>
              </w:rPr>
            </w:pPr>
            <w:r w:rsidRPr="009E5A55">
              <w:rPr>
                <w:rFonts w:cstheme="minorHAnsi"/>
                <w:b/>
                <w:i/>
                <w:sz w:val="20"/>
                <w:szCs w:val="20"/>
              </w:rPr>
              <w:t>Ya öğreten,</w:t>
            </w:r>
            <w:r w:rsidRPr="009E5A55">
              <w:rPr>
                <w:rFonts w:cstheme="minorHAnsi"/>
                <w:i/>
                <w:sz w:val="20"/>
                <w:szCs w:val="20"/>
              </w:rPr>
              <w:t xml:space="preserve"> </w:t>
            </w:r>
          </w:p>
          <w:p w:rsidR="00B85F8B" w:rsidRPr="009E5A55" w:rsidRDefault="00B85F8B" w:rsidP="00D175C4">
            <w:pPr>
              <w:tabs>
                <w:tab w:val="left" w:pos="284"/>
              </w:tabs>
              <w:jc w:val="both"/>
              <w:rPr>
                <w:rFonts w:cstheme="minorHAnsi"/>
                <w:i/>
                <w:sz w:val="20"/>
                <w:szCs w:val="20"/>
              </w:rPr>
            </w:pPr>
          </w:p>
          <w:p w:rsidR="00B85F8B" w:rsidRPr="009E5A55" w:rsidRDefault="00B85F8B" w:rsidP="00D175C4">
            <w:pPr>
              <w:numPr>
                <w:ilvl w:val="0"/>
                <w:numId w:val="19"/>
              </w:numPr>
              <w:tabs>
                <w:tab w:val="left" w:pos="284"/>
              </w:tabs>
              <w:jc w:val="both"/>
              <w:rPr>
                <w:rFonts w:cstheme="minorHAnsi"/>
                <w:i/>
                <w:sz w:val="20"/>
                <w:szCs w:val="20"/>
              </w:rPr>
            </w:pPr>
            <w:r w:rsidRPr="009E5A55">
              <w:rPr>
                <w:rFonts w:cstheme="minorHAnsi"/>
                <w:b/>
                <w:i/>
                <w:sz w:val="20"/>
                <w:szCs w:val="20"/>
              </w:rPr>
              <w:t>Dünyayı isteyen ilme sarılsın,</w:t>
            </w:r>
            <w:r w:rsidRPr="009E5A55">
              <w:rPr>
                <w:rFonts w:cstheme="minorHAnsi"/>
                <w:i/>
                <w:sz w:val="20"/>
                <w:szCs w:val="20"/>
              </w:rPr>
              <w:t xml:space="preserve"> </w:t>
            </w:r>
          </w:p>
          <w:p w:rsidR="00B85F8B" w:rsidRPr="009E5A55" w:rsidRDefault="00B85F8B" w:rsidP="00D175C4">
            <w:pPr>
              <w:tabs>
                <w:tab w:val="left" w:pos="284"/>
              </w:tabs>
              <w:jc w:val="both"/>
              <w:rPr>
                <w:rFonts w:cstheme="minorHAnsi"/>
                <w:i/>
                <w:sz w:val="20"/>
                <w:szCs w:val="20"/>
              </w:rPr>
            </w:pPr>
          </w:p>
          <w:p w:rsidR="00B85F8B" w:rsidRPr="009E5A55" w:rsidRDefault="00B85F8B" w:rsidP="00D175C4">
            <w:pPr>
              <w:numPr>
                <w:ilvl w:val="0"/>
                <w:numId w:val="19"/>
              </w:numPr>
              <w:tabs>
                <w:tab w:val="left" w:pos="284"/>
              </w:tabs>
              <w:jc w:val="both"/>
              <w:rPr>
                <w:rFonts w:cstheme="minorHAnsi"/>
                <w:i/>
                <w:sz w:val="20"/>
                <w:szCs w:val="20"/>
              </w:rPr>
            </w:pPr>
            <w:r w:rsidRPr="009E5A55">
              <w:rPr>
                <w:rFonts w:eastAsia="Calibri" w:cstheme="minorHAnsi"/>
                <w:b/>
                <w:i/>
                <w:sz w:val="20"/>
                <w:szCs w:val="20"/>
              </w:rPr>
              <w:t>İlim müminin</w:t>
            </w:r>
            <w:r w:rsidRPr="009E5A55">
              <w:rPr>
                <w:rFonts w:eastAsia="Calibri" w:cstheme="minorHAnsi"/>
                <w:i/>
                <w:sz w:val="20"/>
                <w:szCs w:val="20"/>
              </w:rPr>
              <w:t xml:space="preserve"> </w:t>
            </w:r>
          </w:p>
          <w:p w:rsidR="00B85F8B" w:rsidRPr="009E5A55" w:rsidRDefault="00B85F8B" w:rsidP="00D175C4">
            <w:pPr>
              <w:tabs>
                <w:tab w:val="left" w:pos="284"/>
              </w:tabs>
              <w:jc w:val="both"/>
              <w:rPr>
                <w:rFonts w:ascii="Comic Sans MS" w:hAnsi="Comic Sans MS" w:cstheme="minorHAnsi"/>
                <w:i/>
                <w:sz w:val="20"/>
                <w:szCs w:val="20"/>
              </w:rPr>
            </w:pPr>
          </w:p>
        </w:tc>
      </w:tr>
      <w:tr w:rsidR="00B85F8B" w:rsidRPr="0058607A" w:rsidTr="00B85F8B">
        <w:tc>
          <w:tcPr>
            <w:tcW w:w="10065" w:type="dxa"/>
            <w:gridSpan w:val="2"/>
            <w:tcBorders>
              <w:left w:val="single" w:sz="18" w:space="0" w:color="auto"/>
              <w:bottom w:val="single" w:sz="18" w:space="0" w:color="auto"/>
              <w:right w:val="single" w:sz="18" w:space="0" w:color="auto"/>
            </w:tcBorders>
          </w:tcPr>
          <w:p w:rsidR="00B85F8B" w:rsidRDefault="00B85F8B" w:rsidP="00D175C4">
            <w:pPr>
              <w:jc w:val="center"/>
              <w:rPr>
                <w:rFonts w:ascii="Calibri" w:eastAsia="Calibri" w:hAnsi="Calibri" w:cs="Calibri"/>
                <w:sz w:val="20"/>
                <w:szCs w:val="20"/>
              </w:rPr>
            </w:pPr>
          </w:p>
          <w:p w:rsidR="00B85F8B" w:rsidRPr="0058607A" w:rsidRDefault="00B85F8B" w:rsidP="00D175C4">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Yusuf KELEŞ</w:t>
            </w:r>
          </w:p>
          <w:p w:rsidR="00B85F8B" w:rsidRPr="0058607A" w:rsidRDefault="00B85F8B" w:rsidP="00D175C4">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B85F8B" w:rsidRPr="0058607A" w:rsidRDefault="00B85F8B" w:rsidP="00D175C4">
            <w:pPr>
              <w:rPr>
                <w:rFonts w:ascii="Calibri" w:eastAsia="Calibri" w:hAnsi="Calibri" w:cs="Calibri"/>
                <w:sz w:val="20"/>
                <w:szCs w:val="20"/>
              </w:rPr>
            </w:pPr>
          </w:p>
        </w:tc>
      </w:tr>
    </w:tbl>
    <w:p w:rsidR="00E137B0" w:rsidRDefault="00E137B0" w:rsidP="00D175C4">
      <w:pPr>
        <w:pStyle w:val="AralkYok"/>
        <w:rPr>
          <w:rFonts w:cstheme="minorHAnsi"/>
          <w:sz w:val="20"/>
          <w:szCs w:val="20"/>
        </w:rPr>
      </w:pPr>
    </w:p>
    <w:p w:rsidR="00E137B0" w:rsidRDefault="00E137B0" w:rsidP="00D175C4">
      <w:pPr>
        <w:pStyle w:val="AralkYok"/>
        <w:rPr>
          <w:rFonts w:cstheme="minorHAnsi"/>
          <w:sz w:val="20"/>
          <w:szCs w:val="20"/>
        </w:rPr>
      </w:pPr>
    </w:p>
    <w:p w:rsidR="0088076D" w:rsidRDefault="0088076D" w:rsidP="00D175C4">
      <w:pPr>
        <w:pStyle w:val="AralkYok"/>
        <w:rPr>
          <w:rFonts w:cstheme="minorHAnsi"/>
          <w:sz w:val="20"/>
          <w:szCs w:val="20"/>
        </w:rPr>
      </w:pPr>
      <w:bookmarkStart w:id="0" w:name="_GoBack"/>
      <w:bookmarkEnd w:id="0"/>
    </w:p>
    <w:p w:rsidR="00E137B0" w:rsidRPr="00F7304E" w:rsidRDefault="00E137B0" w:rsidP="00D175C4">
      <w:pPr>
        <w:pStyle w:val="AralkYok"/>
        <w:rPr>
          <w:rFonts w:cstheme="minorHAnsi"/>
          <w:sz w:val="20"/>
          <w:szCs w:val="20"/>
        </w:rPr>
      </w:pPr>
    </w:p>
    <w:sectPr w:rsidR="00E137B0" w:rsidRPr="00F7304E" w:rsidSect="006B44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386"/>
    <w:multiLevelType w:val="hybridMultilevel"/>
    <w:tmpl w:val="448C0C22"/>
    <w:lvl w:ilvl="0" w:tplc="B10A385E">
      <w:start w:val="1"/>
      <w:numFmt w:val="lowerLetter"/>
      <w:lvlText w:val="%1)"/>
      <w:lvlJc w:val="left"/>
      <w:pPr>
        <w:ind w:left="1065" w:hanging="360"/>
      </w:pPr>
      <w:rPr>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
    <w:nsid w:val="09B93B9C"/>
    <w:multiLevelType w:val="hybridMultilevel"/>
    <w:tmpl w:val="20B89428"/>
    <w:lvl w:ilvl="0" w:tplc="4B1839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687AE7"/>
    <w:multiLevelType w:val="hybridMultilevel"/>
    <w:tmpl w:val="C1403DB8"/>
    <w:lvl w:ilvl="0" w:tplc="4B1839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6B663B"/>
    <w:multiLevelType w:val="hybridMultilevel"/>
    <w:tmpl w:val="6ABAC92E"/>
    <w:lvl w:ilvl="0" w:tplc="89A6395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413293"/>
    <w:multiLevelType w:val="hybridMultilevel"/>
    <w:tmpl w:val="FE34D5FA"/>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6DF5031"/>
    <w:multiLevelType w:val="hybridMultilevel"/>
    <w:tmpl w:val="8D7C6A14"/>
    <w:lvl w:ilvl="0" w:tplc="4B1839B4">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9DD1704"/>
    <w:multiLevelType w:val="hybridMultilevel"/>
    <w:tmpl w:val="4DDE9ED4"/>
    <w:lvl w:ilvl="0" w:tplc="95BCC9A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AD5381A"/>
    <w:multiLevelType w:val="hybridMultilevel"/>
    <w:tmpl w:val="7BC0EA80"/>
    <w:lvl w:ilvl="0" w:tplc="BDFC1EC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D192C3B"/>
    <w:multiLevelType w:val="hybridMultilevel"/>
    <w:tmpl w:val="116E2AB4"/>
    <w:lvl w:ilvl="0" w:tplc="4B1839B4">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45877C66"/>
    <w:multiLevelType w:val="hybridMultilevel"/>
    <w:tmpl w:val="20B4DE3C"/>
    <w:lvl w:ilvl="0" w:tplc="66C2AC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num>
  <w:num w:numId="12">
    <w:abstractNumId w:val="17"/>
  </w:num>
  <w:num w:numId="13">
    <w:abstractNumId w:val="18"/>
  </w:num>
  <w:num w:numId="14">
    <w:abstractNumId w:val="6"/>
  </w:num>
  <w:num w:numId="15">
    <w:abstractNumId w:val="10"/>
  </w:num>
  <w:num w:numId="16">
    <w:abstractNumId w:val="14"/>
  </w:num>
  <w:num w:numId="17">
    <w:abstractNumId w:val="15"/>
  </w:num>
  <w:num w:numId="18">
    <w:abstractNumId w:val="19"/>
  </w:num>
  <w:num w:numId="19">
    <w:abstractNumId w:val="9"/>
  </w:num>
  <w:num w:numId="20">
    <w:abstractNumId w:val="3"/>
  </w:num>
  <w:num w:numId="21">
    <w:abstractNumId w:val="1"/>
  </w:num>
  <w:num w:numId="22">
    <w:abstractNumId w:val="13"/>
  </w:num>
  <w:num w:numId="23">
    <w:abstractNumId w:val="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12"/>
  </w:num>
  <w:num w:numId="28">
    <w:abstractNumId w:val="11"/>
  </w:num>
  <w:num w:numId="29">
    <w:abstractNumId w:val="7"/>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B4A13"/>
    <w:rsid w:val="001F6940"/>
    <w:rsid w:val="00266ECE"/>
    <w:rsid w:val="00305CF9"/>
    <w:rsid w:val="00485141"/>
    <w:rsid w:val="005717B5"/>
    <w:rsid w:val="00590400"/>
    <w:rsid w:val="006B44AB"/>
    <w:rsid w:val="007166C1"/>
    <w:rsid w:val="007C3C72"/>
    <w:rsid w:val="0088076D"/>
    <w:rsid w:val="008A2187"/>
    <w:rsid w:val="00946629"/>
    <w:rsid w:val="009A3E00"/>
    <w:rsid w:val="009E5A55"/>
    <w:rsid w:val="00A36916"/>
    <w:rsid w:val="00B241C2"/>
    <w:rsid w:val="00B85F8B"/>
    <w:rsid w:val="00B96EC3"/>
    <w:rsid w:val="00CE6CBD"/>
    <w:rsid w:val="00D175C4"/>
    <w:rsid w:val="00D87D11"/>
    <w:rsid w:val="00DB3577"/>
    <w:rsid w:val="00DB4874"/>
    <w:rsid w:val="00E137B0"/>
    <w:rsid w:val="00E3337D"/>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4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B4874"/>
    <w:rPr>
      <w:color w:val="0000FF" w:themeColor="hyperlink"/>
      <w:u w:val="single"/>
    </w:rPr>
  </w:style>
  <w:style w:type="paragraph" w:styleId="BalonMetni">
    <w:name w:val="Balloon Text"/>
    <w:basedOn w:val="Normal"/>
    <w:link w:val="BalonMetniChar"/>
    <w:uiPriority w:val="99"/>
    <w:semiHidden/>
    <w:unhideWhenUsed/>
    <w:rsid w:val="00DB48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48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8615048">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679</Words>
  <Characters>3876</Characters>
  <Application>Microsoft Office Word</Application>
  <DocSecurity>0</DocSecurity>
  <Lines>32</Lines>
  <Paragraphs>9</Paragraphs>
  <ScaleCrop>false</ScaleCrop>
  <Manager>https://www.sorubak.com</Manager>
  <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2019-04-28T16:13:00Z</dcterms:created>
  <dcterms:modified xsi:type="dcterms:W3CDTF">2019-10-29T16:24:00Z</dcterms:modified>
  <cp:category>https://www.sorubak.com</cp:category>
</cp:coreProperties>
</file>